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F64" w:rsidRPr="007B2F64" w:rsidRDefault="007B2F64" w:rsidP="007B2F64">
      <w:pPr>
        <w:pStyle w:val="Title"/>
        <w:pBdr>
          <w:bottom w:val="single" w:sz="8" w:space="4" w:color="auto"/>
        </w:pBdr>
        <w:spacing w:before="0" w:after="300"/>
        <w:contextualSpacing/>
        <w:jc w:val="left"/>
        <w:outlineLvl w:val="9"/>
        <w:rPr>
          <w:b w:val="0"/>
          <w:bCs w:val="0"/>
          <w:spacing w:val="5"/>
          <w:sz w:val="36"/>
          <w:szCs w:val="36"/>
        </w:rPr>
      </w:pPr>
      <w:r w:rsidRPr="007B2F64">
        <w:rPr>
          <w:b w:val="0"/>
          <w:bCs w:val="0"/>
          <w:spacing w:val="5"/>
          <w:sz w:val="36"/>
          <w:szCs w:val="36"/>
        </w:rPr>
        <w:t>PROFESSIONAL DEVELOPMENT STIPEND</w:t>
      </w:r>
    </w:p>
    <w:p w:rsidR="007B2F64" w:rsidRPr="007B2F64" w:rsidRDefault="007B2F64" w:rsidP="007B2F64">
      <w:pPr>
        <w:pStyle w:val="Title"/>
        <w:pBdr>
          <w:bottom w:val="single" w:sz="8" w:space="4" w:color="auto"/>
        </w:pBdr>
        <w:spacing w:before="0" w:after="300"/>
        <w:contextualSpacing/>
        <w:jc w:val="left"/>
        <w:outlineLvl w:val="9"/>
        <w:rPr>
          <w:b w:val="0"/>
          <w:bCs w:val="0"/>
          <w:smallCaps/>
          <w:spacing w:val="5"/>
        </w:rPr>
      </w:pPr>
      <w:r w:rsidRPr="007B2F64">
        <w:rPr>
          <w:b w:val="0"/>
          <w:bCs w:val="0"/>
          <w:smallCaps/>
          <w:spacing w:val="5"/>
        </w:rPr>
        <w:t>Application Process</w:t>
      </w:r>
    </w:p>
    <w:p w:rsidR="007673E9" w:rsidRPr="007B2F64" w:rsidRDefault="007673E9">
      <w:pPr>
        <w:pStyle w:val="BodyText"/>
        <w:rPr>
          <w:rFonts w:asciiTheme="minorHAnsi" w:hAnsiTheme="minorHAnsi" w:cstheme="minorHAnsi"/>
          <w:sz w:val="22"/>
          <w:szCs w:val="22"/>
        </w:rPr>
      </w:pPr>
      <w:r w:rsidRPr="007B2F64">
        <w:rPr>
          <w:rFonts w:asciiTheme="minorHAnsi" w:hAnsiTheme="minorHAnsi" w:cstheme="minorHAnsi"/>
          <w:sz w:val="22"/>
          <w:szCs w:val="22"/>
        </w:rPr>
        <w:t>Washington State Business Education Association believes in the promotion of professional development for all business teachers in the state of Washington.  To this end, the Association has established scholarships to provide WSBEA members, upon successful completion of the application, with financial assistance in the amount of the conference registration fee to assist in any expenses to be incurred by attendance at the following activities:</w:t>
      </w:r>
    </w:p>
    <w:p w:rsidR="007673E9" w:rsidRPr="007B2F64" w:rsidRDefault="007673E9">
      <w:pPr>
        <w:pStyle w:val="BodyText"/>
        <w:rPr>
          <w:rFonts w:asciiTheme="minorHAnsi" w:hAnsiTheme="minorHAnsi" w:cstheme="minorHAnsi"/>
          <w:sz w:val="22"/>
          <w:szCs w:val="22"/>
        </w:rPr>
      </w:pPr>
    </w:p>
    <w:p w:rsidR="007673E9" w:rsidRPr="007B2F64" w:rsidRDefault="007673E9">
      <w:pPr>
        <w:pStyle w:val="BodyText"/>
        <w:numPr>
          <w:ilvl w:val="0"/>
          <w:numId w:val="8"/>
        </w:numPr>
        <w:rPr>
          <w:rFonts w:asciiTheme="minorHAnsi" w:hAnsiTheme="minorHAnsi" w:cstheme="minorHAnsi"/>
          <w:sz w:val="22"/>
          <w:szCs w:val="22"/>
        </w:rPr>
      </w:pPr>
      <w:r w:rsidRPr="007B2F64">
        <w:rPr>
          <w:rFonts w:asciiTheme="minorHAnsi" w:hAnsiTheme="minorHAnsi" w:cstheme="minorHAnsi"/>
          <w:sz w:val="22"/>
          <w:szCs w:val="22"/>
        </w:rPr>
        <w:t>Two scholarships to assist 1</w:t>
      </w:r>
      <w:r w:rsidRPr="007B2F64">
        <w:rPr>
          <w:rFonts w:asciiTheme="minorHAnsi" w:hAnsiTheme="minorHAnsi" w:cstheme="minorHAnsi"/>
          <w:sz w:val="22"/>
          <w:szCs w:val="22"/>
          <w:vertAlign w:val="superscript"/>
        </w:rPr>
        <w:t>st</w:t>
      </w:r>
      <w:r w:rsidRPr="007B2F64">
        <w:rPr>
          <w:rFonts w:asciiTheme="minorHAnsi" w:hAnsiTheme="minorHAnsi" w:cstheme="minorHAnsi"/>
          <w:sz w:val="22"/>
          <w:szCs w:val="22"/>
        </w:rPr>
        <w:t xml:space="preserve"> Year Teachers with attendance at the annual FBLA State Business Leadership Conference in April</w:t>
      </w:r>
    </w:p>
    <w:p w:rsidR="007673E9" w:rsidRPr="007B2F64" w:rsidRDefault="007673E9">
      <w:pPr>
        <w:pStyle w:val="BodyText"/>
        <w:rPr>
          <w:rFonts w:asciiTheme="minorHAnsi" w:hAnsiTheme="minorHAnsi" w:cstheme="minorHAnsi"/>
          <w:sz w:val="22"/>
          <w:szCs w:val="22"/>
        </w:rPr>
      </w:pPr>
    </w:p>
    <w:p w:rsidR="007673E9" w:rsidRPr="007B2F64" w:rsidRDefault="007673E9">
      <w:pPr>
        <w:pStyle w:val="BodyText"/>
        <w:numPr>
          <w:ilvl w:val="0"/>
          <w:numId w:val="8"/>
        </w:numPr>
        <w:rPr>
          <w:rFonts w:asciiTheme="minorHAnsi" w:hAnsiTheme="minorHAnsi" w:cstheme="minorHAnsi"/>
          <w:sz w:val="22"/>
          <w:szCs w:val="22"/>
        </w:rPr>
      </w:pPr>
      <w:r w:rsidRPr="007B2F64">
        <w:rPr>
          <w:rFonts w:asciiTheme="minorHAnsi" w:hAnsiTheme="minorHAnsi" w:cstheme="minorHAnsi"/>
          <w:sz w:val="22"/>
          <w:szCs w:val="22"/>
        </w:rPr>
        <w:t>Two scholarships for attendance to WA-ACTE Summer Conference in August</w:t>
      </w:r>
    </w:p>
    <w:p w:rsidR="007673E9" w:rsidRPr="007B2F64" w:rsidRDefault="007673E9">
      <w:pPr>
        <w:pStyle w:val="BodyText"/>
        <w:rPr>
          <w:rFonts w:asciiTheme="minorHAnsi" w:hAnsiTheme="minorHAnsi" w:cstheme="minorHAnsi"/>
          <w:sz w:val="22"/>
          <w:szCs w:val="22"/>
        </w:rPr>
      </w:pPr>
    </w:p>
    <w:p w:rsidR="007673E9" w:rsidRPr="007B2F64" w:rsidRDefault="007673E9">
      <w:pPr>
        <w:pStyle w:val="BodyText"/>
        <w:numPr>
          <w:ilvl w:val="0"/>
          <w:numId w:val="8"/>
        </w:numPr>
        <w:rPr>
          <w:rFonts w:asciiTheme="minorHAnsi" w:hAnsiTheme="minorHAnsi" w:cstheme="minorHAnsi"/>
          <w:sz w:val="22"/>
          <w:szCs w:val="22"/>
        </w:rPr>
      </w:pPr>
      <w:r w:rsidRPr="007B2F64">
        <w:rPr>
          <w:rFonts w:asciiTheme="minorHAnsi" w:hAnsiTheme="minorHAnsi" w:cstheme="minorHAnsi"/>
          <w:sz w:val="22"/>
          <w:szCs w:val="22"/>
        </w:rPr>
        <w:t xml:space="preserve">Two scholarships for attendance to WSBEA Annual Conference (usually in October, unless </w:t>
      </w:r>
      <w:r w:rsidR="002F5AD2" w:rsidRPr="007B2F64">
        <w:rPr>
          <w:rFonts w:asciiTheme="minorHAnsi" w:hAnsiTheme="minorHAnsi" w:cstheme="minorHAnsi"/>
          <w:sz w:val="22"/>
          <w:szCs w:val="22"/>
        </w:rPr>
        <w:t xml:space="preserve">WBEA </w:t>
      </w:r>
      <w:r w:rsidRPr="007B2F64">
        <w:rPr>
          <w:rFonts w:asciiTheme="minorHAnsi" w:hAnsiTheme="minorHAnsi" w:cstheme="minorHAnsi"/>
          <w:sz w:val="22"/>
          <w:szCs w:val="22"/>
        </w:rPr>
        <w:t>conference is hosted by Washington State)</w:t>
      </w:r>
    </w:p>
    <w:p w:rsidR="007673E9" w:rsidRPr="007B2F64" w:rsidRDefault="007673E9">
      <w:pPr>
        <w:pStyle w:val="BodyText"/>
        <w:rPr>
          <w:rFonts w:asciiTheme="minorHAnsi" w:hAnsiTheme="minorHAnsi" w:cstheme="minorHAnsi"/>
          <w:sz w:val="22"/>
          <w:szCs w:val="22"/>
        </w:rPr>
      </w:pPr>
    </w:p>
    <w:p w:rsidR="007673E9" w:rsidRPr="007B2F64" w:rsidRDefault="007673E9">
      <w:pPr>
        <w:pStyle w:val="BodyText"/>
        <w:numPr>
          <w:ilvl w:val="0"/>
          <w:numId w:val="8"/>
        </w:numPr>
        <w:rPr>
          <w:rFonts w:asciiTheme="minorHAnsi" w:hAnsiTheme="minorHAnsi" w:cstheme="minorHAnsi"/>
          <w:sz w:val="22"/>
          <w:szCs w:val="22"/>
        </w:rPr>
      </w:pPr>
      <w:r w:rsidRPr="007B2F64">
        <w:rPr>
          <w:rFonts w:asciiTheme="minorHAnsi" w:hAnsiTheme="minorHAnsi" w:cstheme="minorHAnsi"/>
          <w:sz w:val="22"/>
          <w:szCs w:val="22"/>
        </w:rPr>
        <w:t xml:space="preserve">Two scholarships for attendance at the </w:t>
      </w:r>
      <w:r w:rsidR="002F5AD2" w:rsidRPr="007B2F64">
        <w:rPr>
          <w:rFonts w:asciiTheme="minorHAnsi" w:hAnsiTheme="minorHAnsi" w:cstheme="minorHAnsi"/>
          <w:sz w:val="22"/>
          <w:szCs w:val="22"/>
        </w:rPr>
        <w:t xml:space="preserve">WBEA </w:t>
      </w:r>
      <w:r w:rsidRPr="007B2F64">
        <w:rPr>
          <w:rFonts w:asciiTheme="minorHAnsi" w:hAnsiTheme="minorHAnsi" w:cstheme="minorHAnsi"/>
          <w:sz w:val="22"/>
          <w:szCs w:val="22"/>
        </w:rPr>
        <w:t xml:space="preserve">Annual Conference (those individuals awarded this scholarship must agree to attend the </w:t>
      </w:r>
      <w:r w:rsidR="002F5AD2" w:rsidRPr="007B2F64">
        <w:rPr>
          <w:rFonts w:asciiTheme="minorHAnsi" w:hAnsiTheme="minorHAnsi" w:cstheme="minorHAnsi"/>
          <w:sz w:val="22"/>
          <w:szCs w:val="22"/>
        </w:rPr>
        <w:t xml:space="preserve">WBEA </w:t>
      </w:r>
      <w:r w:rsidRPr="007B2F64">
        <w:rPr>
          <w:rFonts w:asciiTheme="minorHAnsi" w:hAnsiTheme="minorHAnsi" w:cstheme="minorHAnsi"/>
          <w:sz w:val="22"/>
          <w:szCs w:val="22"/>
        </w:rPr>
        <w:t xml:space="preserve">Leadership Development Institute and will also be eligible for the </w:t>
      </w:r>
      <w:r w:rsidR="002F5AD2" w:rsidRPr="007B2F64">
        <w:rPr>
          <w:rFonts w:asciiTheme="minorHAnsi" w:hAnsiTheme="minorHAnsi" w:cstheme="minorHAnsi"/>
          <w:sz w:val="22"/>
          <w:szCs w:val="22"/>
        </w:rPr>
        <w:t xml:space="preserve">WBEA </w:t>
      </w:r>
      <w:r w:rsidRPr="007B2F64">
        <w:rPr>
          <w:rFonts w:asciiTheme="minorHAnsi" w:hAnsiTheme="minorHAnsi" w:cstheme="minorHAnsi"/>
          <w:sz w:val="22"/>
          <w:szCs w:val="22"/>
        </w:rPr>
        <w:t>stipend for attending this Institute) usually held President’s Weekend, unless the conference is held in Arizona; then it will be held in May.</w:t>
      </w:r>
    </w:p>
    <w:p w:rsidR="007673E9" w:rsidRPr="007B2F64" w:rsidRDefault="007673E9">
      <w:pPr>
        <w:pStyle w:val="BodyText"/>
        <w:rPr>
          <w:rFonts w:asciiTheme="minorHAnsi" w:hAnsiTheme="minorHAnsi" w:cstheme="minorHAnsi"/>
          <w:sz w:val="22"/>
          <w:szCs w:val="22"/>
        </w:rPr>
      </w:pPr>
    </w:p>
    <w:p w:rsidR="007673E9" w:rsidRPr="007B2F64" w:rsidRDefault="00905EE2">
      <w:pPr>
        <w:pStyle w:val="BodyText"/>
        <w:numPr>
          <w:ilvl w:val="0"/>
          <w:numId w:val="8"/>
        </w:numPr>
        <w:rPr>
          <w:rFonts w:asciiTheme="minorHAnsi" w:hAnsiTheme="minorHAnsi" w:cstheme="minorHAnsi"/>
          <w:sz w:val="22"/>
          <w:szCs w:val="22"/>
        </w:rPr>
      </w:pPr>
      <w:r w:rsidRPr="007B2F64">
        <w:rPr>
          <w:rFonts w:asciiTheme="minorHAnsi" w:hAnsiTheme="minorHAnsi" w:cstheme="minorHAnsi"/>
          <w:sz w:val="22"/>
          <w:szCs w:val="22"/>
        </w:rPr>
        <w:t>Two</w:t>
      </w:r>
      <w:r w:rsidR="007673E9" w:rsidRPr="007B2F64">
        <w:rPr>
          <w:rFonts w:asciiTheme="minorHAnsi" w:hAnsiTheme="minorHAnsi" w:cstheme="minorHAnsi"/>
          <w:sz w:val="22"/>
          <w:szCs w:val="22"/>
        </w:rPr>
        <w:t xml:space="preserve"> scholarship</w:t>
      </w:r>
      <w:r w:rsidRPr="007B2F64">
        <w:rPr>
          <w:rFonts w:asciiTheme="minorHAnsi" w:hAnsiTheme="minorHAnsi" w:cstheme="minorHAnsi"/>
          <w:sz w:val="22"/>
          <w:szCs w:val="22"/>
        </w:rPr>
        <w:t>s</w:t>
      </w:r>
      <w:r w:rsidR="007673E9" w:rsidRPr="007B2F64">
        <w:rPr>
          <w:rFonts w:asciiTheme="minorHAnsi" w:hAnsiTheme="minorHAnsi" w:cstheme="minorHAnsi"/>
          <w:sz w:val="22"/>
          <w:szCs w:val="22"/>
        </w:rPr>
        <w:t xml:space="preserve"> for attendance at the NBEA Annual Conference, held the week prior to Easter</w:t>
      </w:r>
    </w:p>
    <w:p w:rsidR="007673E9" w:rsidRPr="007B2F64" w:rsidRDefault="007673E9">
      <w:pPr>
        <w:pStyle w:val="BodyText"/>
        <w:rPr>
          <w:rFonts w:asciiTheme="minorHAnsi" w:hAnsiTheme="minorHAnsi" w:cstheme="minorHAnsi"/>
          <w:sz w:val="22"/>
          <w:szCs w:val="22"/>
        </w:rPr>
      </w:pPr>
    </w:p>
    <w:p w:rsidR="007673E9" w:rsidRPr="007B2F64" w:rsidRDefault="007673E9">
      <w:pPr>
        <w:pStyle w:val="BodyText"/>
        <w:rPr>
          <w:rFonts w:asciiTheme="majorHAnsi" w:hAnsiTheme="majorHAnsi" w:cstheme="minorHAnsi"/>
          <w:b/>
          <w:sz w:val="22"/>
          <w:szCs w:val="22"/>
        </w:rPr>
      </w:pPr>
      <w:r w:rsidRPr="007B2F64">
        <w:rPr>
          <w:rFonts w:asciiTheme="majorHAnsi" w:hAnsiTheme="majorHAnsi" w:cstheme="minorHAnsi"/>
          <w:b/>
          <w:sz w:val="22"/>
          <w:szCs w:val="22"/>
        </w:rPr>
        <w:t>To be eligible for a Conference Scholarship, an applicant must be:</w:t>
      </w:r>
    </w:p>
    <w:p w:rsidR="007673E9" w:rsidRPr="007B2F64" w:rsidRDefault="007673E9">
      <w:pPr>
        <w:pStyle w:val="BodyText"/>
        <w:rPr>
          <w:rFonts w:asciiTheme="minorHAnsi" w:hAnsiTheme="minorHAnsi" w:cstheme="minorHAnsi"/>
          <w:sz w:val="22"/>
          <w:szCs w:val="22"/>
        </w:rPr>
      </w:pPr>
    </w:p>
    <w:p w:rsidR="007673E9" w:rsidRPr="007B2F64" w:rsidRDefault="007673E9">
      <w:pPr>
        <w:pStyle w:val="BodyText"/>
        <w:numPr>
          <w:ilvl w:val="0"/>
          <w:numId w:val="5"/>
        </w:numPr>
        <w:tabs>
          <w:tab w:val="clear" w:pos="360"/>
          <w:tab w:val="num" w:pos="720"/>
        </w:tabs>
        <w:ind w:left="720"/>
        <w:rPr>
          <w:rFonts w:asciiTheme="minorHAnsi" w:hAnsiTheme="minorHAnsi" w:cstheme="minorHAnsi"/>
          <w:sz w:val="22"/>
          <w:szCs w:val="22"/>
        </w:rPr>
      </w:pPr>
      <w:r w:rsidRPr="007B2F64">
        <w:rPr>
          <w:rFonts w:asciiTheme="minorHAnsi" w:hAnsiTheme="minorHAnsi" w:cstheme="minorHAnsi"/>
          <w:sz w:val="22"/>
          <w:szCs w:val="22"/>
        </w:rPr>
        <w:t>A current, dues-paying member of WSBEA</w:t>
      </w:r>
    </w:p>
    <w:p w:rsidR="007673E9" w:rsidRPr="007B2F64" w:rsidRDefault="007673E9">
      <w:pPr>
        <w:pStyle w:val="BodyText"/>
        <w:ind w:left="360"/>
        <w:rPr>
          <w:rFonts w:asciiTheme="minorHAnsi" w:hAnsiTheme="minorHAnsi" w:cstheme="minorHAnsi"/>
          <w:sz w:val="22"/>
          <w:szCs w:val="22"/>
        </w:rPr>
      </w:pPr>
    </w:p>
    <w:p w:rsidR="007673E9" w:rsidRPr="007B2F64" w:rsidRDefault="007673E9">
      <w:pPr>
        <w:pStyle w:val="BodyText"/>
        <w:numPr>
          <w:ilvl w:val="0"/>
          <w:numId w:val="5"/>
        </w:numPr>
        <w:tabs>
          <w:tab w:val="clear" w:pos="360"/>
          <w:tab w:val="num" w:pos="720"/>
        </w:tabs>
        <w:ind w:left="720"/>
        <w:rPr>
          <w:rFonts w:asciiTheme="minorHAnsi" w:hAnsiTheme="minorHAnsi" w:cstheme="minorHAnsi"/>
          <w:sz w:val="22"/>
          <w:szCs w:val="22"/>
        </w:rPr>
      </w:pPr>
      <w:r w:rsidRPr="007B2F64">
        <w:rPr>
          <w:rFonts w:asciiTheme="minorHAnsi" w:hAnsiTheme="minorHAnsi" w:cstheme="minorHAnsi"/>
          <w:sz w:val="22"/>
          <w:szCs w:val="22"/>
        </w:rPr>
        <w:t>A current, dues-paying member of the organization you wish a conferen</w:t>
      </w:r>
      <w:r w:rsidR="002F5AD2" w:rsidRPr="007B2F64">
        <w:rPr>
          <w:rFonts w:asciiTheme="minorHAnsi" w:hAnsiTheme="minorHAnsi" w:cstheme="minorHAnsi"/>
          <w:sz w:val="22"/>
          <w:szCs w:val="22"/>
        </w:rPr>
        <w:t>ce scholarship to attend. (WBEA</w:t>
      </w:r>
      <w:r w:rsidRPr="007B2F64">
        <w:rPr>
          <w:rFonts w:asciiTheme="minorHAnsi" w:hAnsiTheme="minorHAnsi" w:cstheme="minorHAnsi"/>
          <w:sz w:val="22"/>
          <w:szCs w:val="22"/>
        </w:rPr>
        <w:t>/NBEA, WA-ACTE, FBLA)</w:t>
      </w:r>
    </w:p>
    <w:p w:rsidR="007673E9" w:rsidRPr="007B2F64" w:rsidRDefault="007673E9">
      <w:pPr>
        <w:pStyle w:val="BodyText"/>
        <w:rPr>
          <w:rFonts w:asciiTheme="minorHAnsi" w:hAnsiTheme="minorHAnsi" w:cstheme="minorHAnsi"/>
          <w:sz w:val="22"/>
          <w:szCs w:val="22"/>
        </w:rPr>
      </w:pPr>
    </w:p>
    <w:p w:rsidR="007673E9" w:rsidRPr="007B2F64" w:rsidRDefault="007673E9">
      <w:pPr>
        <w:pStyle w:val="BodyText"/>
        <w:rPr>
          <w:rFonts w:asciiTheme="minorHAnsi" w:hAnsiTheme="minorHAnsi" w:cstheme="minorHAnsi"/>
          <w:sz w:val="22"/>
          <w:szCs w:val="22"/>
        </w:rPr>
      </w:pPr>
      <w:r w:rsidRPr="007B2F64">
        <w:rPr>
          <w:rFonts w:asciiTheme="minorHAnsi" w:hAnsiTheme="minorHAnsi" w:cstheme="minorHAnsi"/>
          <w:sz w:val="22"/>
          <w:szCs w:val="22"/>
        </w:rPr>
        <w:t>The completed application form must be to the scholarship committee chair on the dates indicated below: (</w:t>
      </w:r>
      <w:r w:rsidRPr="00972A2B">
        <w:rPr>
          <w:rFonts w:asciiTheme="minorHAnsi" w:hAnsiTheme="minorHAnsi" w:cstheme="minorHAnsi"/>
          <w:b/>
          <w:sz w:val="22"/>
          <w:szCs w:val="22"/>
        </w:rPr>
        <w:t>Late applications will not be accepted</w:t>
      </w:r>
      <w:r w:rsidRPr="007B2F64">
        <w:rPr>
          <w:rFonts w:asciiTheme="minorHAnsi" w:hAnsiTheme="minorHAnsi" w:cstheme="minorHAnsi"/>
          <w:sz w:val="22"/>
          <w:szCs w:val="22"/>
        </w:rPr>
        <w:t>.)</w:t>
      </w:r>
    </w:p>
    <w:p w:rsidR="007673E9" w:rsidRPr="007B2F64" w:rsidRDefault="007673E9">
      <w:pPr>
        <w:pStyle w:val="BodyText"/>
        <w:rPr>
          <w:rFonts w:asciiTheme="minorHAnsi" w:hAnsiTheme="minorHAnsi" w:cstheme="minorHAnsi"/>
          <w:sz w:val="22"/>
          <w:szCs w:val="22"/>
        </w:rPr>
      </w:pPr>
    </w:p>
    <w:p w:rsidR="007673E9" w:rsidRPr="007B2F64" w:rsidRDefault="007673E9">
      <w:pPr>
        <w:pStyle w:val="BodyText"/>
        <w:numPr>
          <w:ilvl w:val="0"/>
          <w:numId w:val="9"/>
        </w:numPr>
        <w:rPr>
          <w:rFonts w:asciiTheme="minorHAnsi" w:hAnsiTheme="minorHAnsi" w:cstheme="minorHAnsi"/>
          <w:sz w:val="22"/>
          <w:szCs w:val="22"/>
        </w:rPr>
      </w:pPr>
      <w:r w:rsidRPr="007B2F64">
        <w:rPr>
          <w:rFonts w:asciiTheme="minorHAnsi" w:hAnsiTheme="minorHAnsi" w:cstheme="minorHAnsi"/>
          <w:sz w:val="22"/>
          <w:szCs w:val="22"/>
        </w:rPr>
        <w:t>For attendance to FBLA State Business Leadership Conference, scholarship application deadline is February 10.</w:t>
      </w:r>
    </w:p>
    <w:p w:rsidR="007673E9" w:rsidRPr="007B2F64" w:rsidRDefault="007673E9">
      <w:pPr>
        <w:pStyle w:val="BodyText"/>
        <w:rPr>
          <w:rFonts w:asciiTheme="minorHAnsi" w:hAnsiTheme="minorHAnsi" w:cstheme="minorHAnsi"/>
          <w:sz w:val="22"/>
          <w:szCs w:val="22"/>
        </w:rPr>
      </w:pPr>
    </w:p>
    <w:p w:rsidR="007673E9" w:rsidRPr="007B2F64" w:rsidRDefault="007673E9">
      <w:pPr>
        <w:pStyle w:val="BodyText"/>
        <w:numPr>
          <w:ilvl w:val="0"/>
          <w:numId w:val="9"/>
        </w:numPr>
        <w:rPr>
          <w:rFonts w:asciiTheme="minorHAnsi" w:hAnsiTheme="minorHAnsi" w:cstheme="minorHAnsi"/>
          <w:sz w:val="22"/>
          <w:szCs w:val="22"/>
        </w:rPr>
      </w:pPr>
      <w:r w:rsidRPr="007B2F64">
        <w:rPr>
          <w:rFonts w:asciiTheme="minorHAnsi" w:hAnsiTheme="minorHAnsi" w:cstheme="minorHAnsi"/>
          <w:sz w:val="22"/>
          <w:szCs w:val="22"/>
        </w:rPr>
        <w:t>For attendance to WA-ACTE Summer Conference, scholarship application deadline is May 10</w:t>
      </w:r>
      <w:r w:rsidR="00972A2B">
        <w:rPr>
          <w:rFonts w:asciiTheme="minorHAnsi" w:hAnsiTheme="minorHAnsi" w:cstheme="minorHAnsi"/>
          <w:sz w:val="22"/>
          <w:szCs w:val="22"/>
        </w:rPr>
        <w:t>.</w:t>
      </w:r>
    </w:p>
    <w:p w:rsidR="007673E9" w:rsidRPr="007B2F64" w:rsidRDefault="007673E9">
      <w:pPr>
        <w:pStyle w:val="BodyText"/>
        <w:rPr>
          <w:rFonts w:asciiTheme="minorHAnsi" w:hAnsiTheme="minorHAnsi" w:cstheme="minorHAnsi"/>
          <w:sz w:val="22"/>
          <w:szCs w:val="22"/>
        </w:rPr>
      </w:pPr>
    </w:p>
    <w:p w:rsidR="007673E9" w:rsidRPr="007B2F64" w:rsidRDefault="007673E9">
      <w:pPr>
        <w:pStyle w:val="BodyText"/>
        <w:numPr>
          <w:ilvl w:val="0"/>
          <w:numId w:val="9"/>
        </w:numPr>
        <w:rPr>
          <w:rFonts w:asciiTheme="minorHAnsi" w:hAnsiTheme="minorHAnsi" w:cstheme="minorHAnsi"/>
          <w:sz w:val="22"/>
          <w:szCs w:val="22"/>
        </w:rPr>
      </w:pPr>
      <w:r w:rsidRPr="007B2F64">
        <w:rPr>
          <w:rFonts w:asciiTheme="minorHAnsi" w:hAnsiTheme="minorHAnsi" w:cstheme="minorHAnsi"/>
          <w:sz w:val="22"/>
          <w:szCs w:val="22"/>
        </w:rPr>
        <w:t>For attendance to WSBEA Annual Conference, scholarship application deadline is August 10</w:t>
      </w:r>
      <w:r w:rsidR="00972A2B">
        <w:rPr>
          <w:rFonts w:asciiTheme="minorHAnsi" w:hAnsiTheme="minorHAnsi" w:cstheme="minorHAnsi"/>
          <w:sz w:val="22"/>
          <w:szCs w:val="22"/>
        </w:rPr>
        <w:t>.</w:t>
      </w:r>
    </w:p>
    <w:p w:rsidR="007673E9" w:rsidRPr="007B2F64" w:rsidRDefault="007673E9">
      <w:pPr>
        <w:pStyle w:val="BodyText"/>
        <w:rPr>
          <w:rFonts w:asciiTheme="minorHAnsi" w:hAnsiTheme="minorHAnsi" w:cstheme="minorHAnsi"/>
          <w:sz w:val="22"/>
          <w:szCs w:val="22"/>
        </w:rPr>
      </w:pPr>
    </w:p>
    <w:p w:rsidR="007673E9" w:rsidRPr="007B2F64" w:rsidRDefault="007673E9">
      <w:pPr>
        <w:pStyle w:val="BodyText"/>
        <w:numPr>
          <w:ilvl w:val="0"/>
          <w:numId w:val="9"/>
        </w:numPr>
        <w:rPr>
          <w:rFonts w:asciiTheme="minorHAnsi" w:hAnsiTheme="minorHAnsi" w:cstheme="minorHAnsi"/>
          <w:sz w:val="22"/>
          <w:szCs w:val="22"/>
        </w:rPr>
      </w:pPr>
      <w:r w:rsidRPr="007B2F64">
        <w:rPr>
          <w:rFonts w:asciiTheme="minorHAnsi" w:hAnsiTheme="minorHAnsi" w:cstheme="minorHAnsi"/>
          <w:sz w:val="22"/>
          <w:szCs w:val="22"/>
        </w:rPr>
        <w:t xml:space="preserve">For attendance to </w:t>
      </w:r>
      <w:r w:rsidR="002F5AD2" w:rsidRPr="007B2F64">
        <w:rPr>
          <w:rFonts w:asciiTheme="minorHAnsi" w:hAnsiTheme="minorHAnsi" w:cstheme="minorHAnsi"/>
          <w:sz w:val="22"/>
          <w:szCs w:val="22"/>
        </w:rPr>
        <w:t xml:space="preserve">WBEA </w:t>
      </w:r>
      <w:r w:rsidRPr="007B2F64">
        <w:rPr>
          <w:rFonts w:asciiTheme="minorHAnsi" w:hAnsiTheme="minorHAnsi" w:cstheme="minorHAnsi"/>
          <w:sz w:val="22"/>
          <w:szCs w:val="22"/>
        </w:rPr>
        <w:t xml:space="preserve">Annual Conference, scholarship application deadline is December 10 in the years the conference is held in February, March </w:t>
      </w:r>
      <w:bookmarkStart w:id="0" w:name="_GoBack"/>
      <w:bookmarkEnd w:id="0"/>
      <w:r w:rsidRPr="007B2F64">
        <w:rPr>
          <w:rFonts w:asciiTheme="minorHAnsi" w:hAnsiTheme="minorHAnsi" w:cstheme="minorHAnsi"/>
          <w:sz w:val="22"/>
          <w:szCs w:val="22"/>
        </w:rPr>
        <w:t>10 when the conference is hosted by Arizona</w:t>
      </w:r>
      <w:r w:rsidR="00972A2B">
        <w:rPr>
          <w:rFonts w:asciiTheme="minorHAnsi" w:hAnsiTheme="minorHAnsi" w:cstheme="minorHAnsi"/>
          <w:sz w:val="22"/>
          <w:szCs w:val="22"/>
        </w:rPr>
        <w:t>.</w:t>
      </w:r>
    </w:p>
    <w:p w:rsidR="007673E9" w:rsidRPr="007B2F64" w:rsidRDefault="007673E9">
      <w:pPr>
        <w:pStyle w:val="BodyText"/>
        <w:rPr>
          <w:rFonts w:asciiTheme="minorHAnsi" w:hAnsiTheme="minorHAnsi" w:cstheme="minorHAnsi"/>
          <w:sz w:val="22"/>
          <w:szCs w:val="22"/>
        </w:rPr>
      </w:pPr>
    </w:p>
    <w:p w:rsidR="007673E9" w:rsidRPr="007B2F64" w:rsidRDefault="007673E9" w:rsidP="007B2F64">
      <w:pPr>
        <w:pStyle w:val="BodyText"/>
        <w:numPr>
          <w:ilvl w:val="0"/>
          <w:numId w:val="9"/>
        </w:numPr>
        <w:rPr>
          <w:rFonts w:asciiTheme="minorHAnsi" w:hAnsiTheme="minorHAnsi" w:cstheme="minorHAnsi"/>
          <w:sz w:val="22"/>
          <w:szCs w:val="22"/>
        </w:rPr>
      </w:pPr>
      <w:r w:rsidRPr="007B2F64">
        <w:rPr>
          <w:rFonts w:asciiTheme="minorHAnsi" w:hAnsiTheme="minorHAnsi" w:cstheme="minorHAnsi"/>
          <w:sz w:val="22"/>
          <w:szCs w:val="22"/>
        </w:rPr>
        <w:t>For attendance to NBEA Annual Conference, scholarship application deadline is January 10</w:t>
      </w:r>
      <w:r w:rsidR="00972A2B">
        <w:rPr>
          <w:rFonts w:asciiTheme="minorHAnsi" w:hAnsiTheme="minorHAnsi" w:cstheme="minorHAnsi"/>
          <w:sz w:val="22"/>
          <w:szCs w:val="22"/>
        </w:rPr>
        <w:t>.</w:t>
      </w:r>
    </w:p>
    <w:p w:rsidR="007B2F64" w:rsidRPr="007B2F64" w:rsidRDefault="007673E9" w:rsidP="007B2F64">
      <w:pPr>
        <w:pStyle w:val="Title"/>
        <w:pBdr>
          <w:bottom w:val="single" w:sz="8" w:space="4" w:color="auto"/>
        </w:pBdr>
        <w:spacing w:before="0" w:after="300"/>
        <w:contextualSpacing/>
        <w:jc w:val="left"/>
        <w:outlineLvl w:val="9"/>
        <w:rPr>
          <w:b w:val="0"/>
          <w:bCs w:val="0"/>
          <w:spacing w:val="5"/>
          <w:sz w:val="36"/>
          <w:szCs w:val="36"/>
        </w:rPr>
      </w:pPr>
      <w:r w:rsidRPr="006B22D6">
        <w:rPr>
          <w:rFonts w:asciiTheme="minorHAnsi" w:hAnsiTheme="minorHAnsi" w:cstheme="minorHAnsi"/>
          <w:szCs w:val="24"/>
        </w:rPr>
        <w:br w:type="page"/>
      </w:r>
      <w:r w:rsidR="007B2F64" w:rsidRPr="007B2F64">
        <w:rPr>
          <w:b w:val="0"/>
          <w:bCs w:val="0"/>
          <w:spacing w:val="5"/>
          <w:sz w:val="36"/>
          <w:szCs w:val="36"/>
        </w:rPr>
        <w:lastRenderedPageBreak/>
        <w:t>PROFESSIONAL DEVELOPMENT STIPEND</w:t>
      </w:r>
    </w:p>
    <w:p w:rsidR="007B2F64" w:rsidRPr="007B2F64" w:rsidRDefault="007B2F64" w:rsidP="007B2F64">
      <w:pPr>
        <w:pStyle w:val="Title"/>
        <w:pBdr>
          <w:bottom w:val="single" w:sz="8" w:space="4" w:color="auto"/>
        </w:pBdr>
        <w:spacing w:before="0" w:after="300"/>
        <w:contextualSpacing/>
        <w:jc w:val="left"/>
        <w:outlineLvl w:val="9"/>
        <w:rPr>
          <w:b w:val="0"/>
          <w:bCs w:val="0"/>
          <w:smallCaps/>
          <w:spacing w:val="5"/>
        </w:rPr>
      </w:pPr>
      <w:r w:rsidRPr="007B2F64">
        <w:rPr>
          <w:b w:val="0"/>
          <w:bCs w:val="0"/>
          <w:smallCaps/>
          <w:spacing w:val="5"/>
        </w:rPr>
        <w:t>Application Process</w:t>
      </w:r>
    </w:p>
    <w:p w:rsidR="007673E9" w:rsidRPr="00972A2B" w:rsidRDefault="007673E9">
      <w:pPr>
        <w:pStyle w:val="BodyText"/>
        <w:rPr>
          <w:rFonts w:asciiTheme="minorHAnsi" w:hAnsiTheme="minorHAnsi" w:cstheme="minorHAnsi"/>
          <w:sz w:val="22"/>
          <w:szCs w:val="22"/>
        </w:rPr>
      </w:pPr>
      <w:r w:rsidRPr="00972A2B">
        <w:rPr>
          <w:rFonts w:asciiTheme="minorHAnsi" w:hAnsiTheme="minorHAnsi" w:cstheme="minorHAnsi"/>
          <w:sz w:val="22"/>
          <w:szCs w:val="22"/>
        </w:rPr>
        <w:t>Please type all responses.  You may recreate this application form to respond to the questions.</w:t>
      </w:r>
    </w:p>
    <w:p w:rsidR="007673E9" w:rsidRPr="00972A2B" w:rsidRDefault="007673E9">
      <w:pPr>
        <w:pStyle w:val="BodyText"/>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9288"/>
      </w:tblGrid>
      <w:tr w:rsidR="007673E9" w:rsidRPr="00972A2B">
        <w:trPr>
          <w:cantSplit/>
        </w:trPr>
        <w:tc>
          <w:tcPr>
            <w:tcW w:w="9288" w:type="dxa"/>
          </w:tcPr>
          <w:p w:rsidR="007673E9" w:rsidRPr="00972A2B" w:rsidRDefault="007673E9">
            <w:pPr>
              <w:pStyle w:val="BodyText"/>
              <w:pBdr>
                <w:bottom w:val="single" w:sz="12" w:space="1" w:color="auto"/>
              </w:pBdr>
              <w:rPr>
                <w:rFonts w:asciiTheme="minorHAnsi" w:hAnsiTheme="minorHAnsi" w:cstheme="minorHAnsi"/>
                <w:b/>
                <w:sz w:val="22"/>
                <w:szCs w:val="22"/>
              </w:rPr>
            </w:pPr>
          </w:p>
          <w:p w:rsidR="007673E9" w:rsidRPr="0071135B" w:rsidRDefault="007673E9">
            <w:pPr>
              <w:pStyle w:val="BodyText"/>
              <w:rPr>
                <w:rFonts w:asciiTheme="majorHAnsi" w:hAnsiTheme="majorHAnsi" w:cstheme="minorHAnsi"/>
                <w:b/>
                <w:sz w:val="22"/>
                <w:szCs w:val="22"/>
              </w:rPr>
            </w:pPr>
            <w:r w:rsidRPr="0071135B">
              <w:rPr>
                <w:rFonts w:asciiTheme="majorHAnsi" w:hAnsiTheme="majorHAnsi" w:cstheme="minorHAnsi"/>
                <w:b/>
                <w:sz w:val="22"/>
                <w:szCs w:val="22"/>
              </w:rPr>
              <w:t>Name</w:t>
            </w:r>
          </w:p>
        </w:tc>
      </w:tr>
      <w:tr w:rsidR="007673E9" w:rsidRPr="00972A2B">
        <w:trPr>
          <w:cantSplit/>
        </w:trPr>
        <w:tc>
          <w:tcPr>
            <w:tcW w:w="9288" w:type="dxa"/>
          </w:tcPr>
          <w:p w:rsidR="007673E9" w:rsidRPr="00972A2B" w:rsidRDefault="007673E9">
            <w:pPr>
              <w:pStyle w:val="BodyText"/>
              <w:pBdr>
                <w:bottom w:val="single" w:sz="12" w:space="1" w:color="auto"/>
              </w:pBdr>
              <w:rPr>
                <w:rFonts w:asciiTheme="minorHAnsi" w:hAnsiTheme="minorHAnsi" w:cstheme="minorHAnsi"/>
                <w:b/>
                <w:sz w:val="22"/>
                <w:szCs w:val="22"/>
              </w:rPr>
            </w:pPr>
          </w:p>
          <w:p w:rsidR="007673E9" w:rsidRPr="00972A2B" w:rsidRDefault="007673E9">
            <w:pPr>
              <w:pStyle w:val="BodyText"/>
              <w:pBdr>
                <w:bottom w:val="single" w:sz="12" w:space="1" w:color="auto"/>
              </w:pBdr>
              <w:rPr>
                <w:rFonts w:asciiTheme="minorHAnsi" w:hAnsiTheme="minorHAnsi" w:cstheme="minorHAnsi"/>
                <w:b/>
                <w:sz w:val="22"/>
                <w:szCs w:val="22"/>
              </w:rPr>
            </w:pPr>
          </w:p>
          <w:p w:rsidR="007673E9" w:rsidRPr="0071135B" w:rsidRDefault="007673E9">
            <w:pPr>
              <w:pStyle w:val="BodyText"/>
              <w:rPr>
                <w:rFonts w:asciiTheme="majorHAnsi" w:hAnsiTheme="majorHAnsi" w:cstheme="minorHAnsi"/>
                <w:b/>
                <w:sz w:val="22"/>
                <w:szCs w:val="22"/>
              </w:rPr>
            </w:pPr>
            <w:r w:rsidRPr="0071135B">
              <w:rPr>
                <w:rFonts w:asciiTheme="majorHAnsi" w:hAnsiTheme="majorHAnsi" w:cstheme="minorHAnsi"/>
                <w:b/>
                <w:sz w:val="22"/>
                <w:szCs w:val="22"/>
              </w:rPr>
              <w:t>Address</w:t>
            </w:r>
          </w:p>
        </w:tc>
      </w:tr>
      <w:tr w:rsidR="007673E9" w:rsidRPr="00972A2B">
        <w:trPr>
          <w:cantSplit/>
        </w:trPr>
        <w:tc>
          <w:tcPr>
            <w:tcW w:w="9288" w:type="dxa"/>
          </w:tcPr>
          <w:p w:rsidR="007673E9" w:rsidRPr="00972A2B" w:rsidRDefault="007673E9">
            <w:pPr>
              <w:pStyle w:val="BodyText"/>
              <w:pBdr>
                <w:bottom w:val="single" w:sz="12" w:space="1" w:color="auto"/>
              </w:pBdr>
              <w:rPr>
                <w:rFonts w:asciiTheme="minorHAnsi" w:hAnsiTheme="minorHAnsi" w:cstheme="minorHAnsi"/>
                <w:b/>
                <w:sz w:val="22"/>
                <w:szCs w:val="22"/>
              </w:rPr>
            </w:pPr>
          </w:p>
          <w:p w:rsidR="007673E9" w:rsidRPr="00972A2B" w:rsidRDefault="007673E9">
            <w:pPr>
              <w:pStyle w:val="BodyText"/>
              <w:pBdr>
                <w:bottom w:val="single" w:sz="12" w:space="1" w:color="auto"/>
              </w:pBdr>
              <w:rPr>
                <w:rFonts w:asciiTheme="minorHAnsi" w:hAnsiTheme="minorHAnsi" w:cstheme="minorHAnsi"/>
                <w:b/>
                <w:sz w:val="22"/>
                <w:szCs w:val="22"/>
              </w:rPr>
            </w:pPr>
          </w:p>
          <w:p w:rsidR="007673E9" w:rsidRPr="00972A2B" w:rsidRDefault="007673E9">
            <w:pPr>
              <w:pStyle w:val="BodyText"/>
              <w:rPr>
                <w:rFonts w:asciiTheme="minorHAnsi" w:hAnsiTheme="minorHAnsi" w:cstheme="minorHAnsi"/>
                <w:b/>
                <w:sz w:val="22"/>
                <w:szCs w:val="22"/>
              </w:rPr>
            </w:pPr>
            <w:r w:rsidRPr="0071135B">
              <w:rPr>
                <w:rFonts w:asciiTheme="majorHAnsi" w:hAnsiTheme="majorHAnsi" w:cstheme="minorHAnsi"/>
                <w:b/>
                <w:sz w:val="22"/>
                <w:szCs w:val="22"/>
              </w:rPr>
              <w:t>City                                                                             STATE                                                                  ZIP</w:t>
            </w:r>
          </w:p>
          <w:p w:rsidR="007673E9" w:rsidRPr="00972A2B" w:rsidRDefault="007673E9">
            <w:pPr>
              <w:pStyle w:val="BodyText"/>
              <w:rPr>
                <w:rFonts w:asciiTheme="minorHAnsi" w:hAnsiTheme="minorHAnsi" w:cstheme="minorHAnsi"/>
                <w:b/>
                <w:sz w:val="22"/>
                <w:szCs w:val="22"/>
              </w:rPr>
            </w:pPr>
          </w:p>
        </w:tc>
      </w:tr>
      <w:tr w:rsidR="007673E9" w:rsidRPr="00972A2B">
        <w:trPr>
          <w:cantSplit/>
        </w:trPr>
        <w:tc>
          <w:tcPr>
            <w:tcW w:w="9288" w:type="dxa"/>
          </w:tcPr>
          <w:p w:rsidR="007673E9" w:rsidRPr="00972A2B" w:rsidRDefault="007673E9">
            <w:pPr>
              <w:pStyle w:val="BodyText"/>
              <w:pBdr>
                <w:bottom w:val="single" w:sz="12" w:space="1" w:color="auto"/>
              </w:pBdr>
              <w:rPr>
                <w:rFonts w:asciiTheme="minorHAnsi" w:hAnsiTheme="minorHAnsi" w:cstheme="minorHAnsi"/>
                <w:b/>
                <w:sz w:val="22"/>
                <w:szCs w:val="22"/>
              </w:rPr>
            </w:pPr>
          </w:p>
          <w:p w:rsidR="007673E9" w:rsidRPr="00972A2B" w:rsidRDefault="007673E9">
            <w:pPr>
              <w:pStyle w:val="BodyText"/>
              <w:pBdr>
                <w:bottom w:val="single" w:sz="12" w:space="1" w:color="auto"/>
              </w:pBdr>
              <w:rPr>
                <w:rFonts w:asciiTheme="minorHAnsi" w:hAnsiTheme="minorHAnsi" w:cstheme="minorHAnsi"/>
                <w:b/>
                <w:sz w:val="22"/>
                <w:szCs w:val="22"/>
              </w:rPr>
            </w:pPr>
          </w:p>
          <w:p w:rsidR="007673E9" w:rsidRPr="0071135B" w:rsidRDefault="007673E9">
            <w:pPr>
              <w:pStyle w:val="BodyText"/>
              <w:rPr>
                <w:rFonts w:asciiTheme="majorHAnsi" w:hAnsiTheme="majorHAnsi" w:cstheme="minorHAnsi"/>
                <w:b/>
                <w:sz w:val="22"/>
                <w:szCs w:val="22"/>
              </w:rPr>
            </w:pPr>
            <w:r w:rsidRPr="0071135B">
              <w:rPr>
                <w:rFonts w:asciiTheme="majorHAnsi" w:hAnsiTheme="majorHAnsi" w:cstheme="minorHAnsi"/>
                <w:b/>
                <w:sz w:val="22"/>
                <w:szCs w:val="22"/>
              </w:rPr>
              <w:t>School</w:t>
            </w:r>
          </w:p>
        </w:tc>
      </w:tr>
      <w:tr w:rsidR="007673E9" w:rsidRPr="00972A2B">
        <w:trPr>
          <w:cantSplit/>
        </w:trPr>
        <w:tc>
          <w:tcPr>
            <w:tcW w:w="9288" w:type="dxa"/>
          </w:tcPr>
          <w:p w:rsidR="007673E9" w:rsidRPr="00972A2B" w:rsidRDefault="007673E9">
            <w:pPr>
              <w:pStyle w:val="BodyText"/>
              <w:pBdr>
                <w:bottom w:val="single" w:sz="12" w:space="1" w:color="auto"/>
              </w:pBdr>
              <w:rPr>
                <w:rFonts w:asciiTheme="minorHAnsi" w:hAnsiTheme="minorHAnsi" w:cstheme="minorHAnsi"/>
                <w:b/>
                <w:sz w:val="22"/>
                <w:szCs w:val="22"/>
              </w:rPr>
            </w:pPr>
          </w:p>
          <w:p w:rsidR="007673E9" w:rsidRPr="00972A2B" w:rsidRDefault="007673E9">
            <w:pPr>
              <w:pStyle w:val="BodyText"/>
              <w:pBdr>
                <w:bottom w:val="single" w:sz="12" w:space="1" w:color="auto"/>
              </w:pBdr>
              <w:rPr>
                <w:rFonts w:asciiTheme="minorHAnsi" w:hAnsiTheme="minorHAnsi" w:cstheme="minorHAnsi"/>
                <w:b/>
                <w:sz w:val="22"/>
                <w:szCs w:val="22"/>
              </w:rPr>
            </w:pPr>
          </w:p>
          <w:p w:rsidR="007673E9" w:rsidRPr="0071135B" w:rsidRDefault="007673E9">
            <w:pPr>
              <w:pStyle w:val="BodyText"/>
              <w:rPr>
                <w:rFonts w:asciiTheme="majorHAnsi" w:hAnsiTheme="majorHAnsi" w:cstheme="minorHAnsi"/>
                <w:b/>
                <w:sz w:val="22"/>
                <w:szCs w:val="22"/>
              </w:rPr>
            </w:pPr>
            <w:r w:rsidRPr="0071135B">
              <w:rPr>
                <w:rFonts w:asciiTheme="majorHAnsi" w:hAnsiTheme="majorHAnsi" w:cstheme="minorHAnsi"/>
                <w:b/>
                <w:sz w:val="22"/>
                <w:szCs w:val="22"/>
              </w:rPr>
              <w:t>Conference you wish to apply for</w:t>
            </w:r>
          </w:p>
        </w:tc>
      </w:tr>
    </w:tbl>
    <w:p w:rsidR="007673E9" w:rsidRPr="00972A2B" w:rsidRDefault="007673E9">
      <w:pPr>
        <w:pStyle w:val="BodyText"/>
        <w:rPr>
          <w:rFonts w:asciiTheme="minorHAnsi" w:hAnsiTheme="minorHAnsi" w:cstheme="minorHAnsi"/>
          <w:sz w:val="22"/>
          <w:szCs w:val="22"/>
        </w:rPr>
      </w:pPr>
    </w:p>
    <w:p w:rsidR="007673E9" w:rsidRPr="00972A2B" w:rsidRDefault="007673E9">
      <w:pPr>
        <w:pStyle w:val="BodyText"/>
        <w:rPr>
          <w:rFonts w:asciiTheme="minorHAnsi" w:hAnsiTheme="minorHAnsi" w:cstheme="minorHAnsi"/>
          <w:sz w:val="22"/>
          <w:szCs w:val="22"/>
        </w:rPr>
      </w:pPr>
      <w:r w:rsidRPr="00972A2B">
        <w:rPr>
          <w:rFonts w:asciiTheme="minorHAnsi" w:hAnsiTheme="minorHAnsi" w:cstheme="minorHAnsi"/>
          <w:sz w:val="22"/>
          <w:szCs w:val="22"/>
        </w:rPr>
        <w:t>Please answer the following questions on a separate sheet(s) of paper:</w:t>
      </w:r>
    </w:p>
    <w:p w:rsidR="007673E9" w:rsidRPr="00972A2B" w:rsidRDefault="007673E9">
      <w:pPr>
        <w:pStyle w:val="BodyText"/>
        <w:rPr>
          <w:rFonts w:asciiTheme="minorHAnsi" w:hAnsiTheme="minorHAnsi" w:cstheme="minorHAnsi"/>
          <w:sz w:val="22"/>
          <w:szCs w:val="22"/>
        </w:rPr>
      </w:pPr>
    </w:p>
    <w:p w:rsidR="007673E9" w:rsidRPr="00972A2B" w:rsidRDefault="007673E9">
      <w:pPr>
        <w:pStyle w:val="BodyText"/>
        <w:numPr>
          <w:ilvl w:val="0"/>
          <w:numId w:val="7"/>
        </w:numPr>
        <w:rPr>
          <w:rFonts w:asciiTheme="minorHAnsi" w:hAnsiTheme="minorHAnsi" w:cstheme="minorHAnsi"/>
          <w:sz w:val="22"/>
          <w:szCs w:val="22"/>
        </w:rPr>
      </w:pPr>
      <w:r w:rsidRPr="00972A2B">
        <w:rPr>
          <w:rFonts w:asciiTheme="minorHAnsi" w:hAnsiTheme="minorHAnsi" w:cstheme="minorHAnsi"/>
          <w:sz w:val="22"/>
          <w:szCs w:val="22"/>
          <w:u w:val="single"/>
        </w:rPr>
        <w:t>Statement of Purpose</w:t>
      </w:r>
      <w:r w:rsidRPr="00972A2B">
        <w:rPr>
          <w:rFonts w:asciiTheme="minorHAnsi" w:hAnsiTheme="minorHAnsi" w:cstheme="minorHAnsi"/>
          <w:sz w:val="22"/>
          <w:szCs w:val="22"/>
        </w:rPr>
        <w:t>:  Describe (1) why you are applying for this award and (2) if you are awarded the conference scholarship, how the attendance of this conference will benefit your professional growth.</w:t>
      </w:r>
    </w:p>
    <w:p w:rsidR="007673E9" w:rsidRPr="00972A2B" w:rsidRDefault="007673E9">
      <w:pPr>
        <w:pStyle w:val="BodyText"/>
        <w:rPr>
          <w:rFonts w:asciiTheme="minorHAnsi" w:hAnsiTheme="minorHAnsi" w:cstheme="minorHAnsi"/>
          <w:sz w:val="22"/>
          <w:szCs w:val="22"/>
        </w:rPr>
      </w:pPr>
    </w:p>
    <w:p w:rsidR="007673E9" w:rsidRPr="00972A2B" w:rsidRDefault="007673E9">
      <w:pPr>
        <w:pStyle w:val="BodyText"/>
        <w:numPr>
          <w:ilvl w:val="0"/>
          <w:numId w:val="7"/>
        </w:numPr>
        <w:rPr>
          <w:rFonts w:asciiTheme="minorHAnsi" w:hAnsiTheme="minorHAnsi" w:cstheme="minorHAnsi"/>
          <w:sz w:val="22"/>
          <w:szCs w:val="22"/>
        </w:rPr>
      </w:pPr>
      <w:r w:rsidRPr="00972A2B">
        <w:rPr>
          <w:rFonts w:asciiTheme="minorHAnsi" w:hAnsiTheme="minorHAnsi" w:cstheme="minorHAnsi"/>
          <w:sz w:val="22"/>
          <w:szCs w:val="22"/>
          <w:u w:val="single"/>
        </w:rPr>
        <w:t>Leadership</w:t>
      </w:r>
      <w:r w:rsidRPr="00972A2B">
        <w:rPr>
          <w:rFonts w:asciiTheme="minorHAnsi" w:hAnsiTheme="minorHAnsi" w:cstheme="minorHAnsi"/>
          <w:sz w:val="22"/>
          <w:szCs w:val="22"/>
        </w:rPr>
        <w:t>:  Describe activities that demonstrate initiative and provide positive contributions in your school/institution, including leadership, citizenship, and interpersonal skills.</w:t>
      </w:r>
    </w:p>
    <w:p w:rsidR="007673E9" w:rsidRPr="00972A2B" w:rsidRDefault="007673E9">
      <w:pPr>
        <w:pStyle w:val="BodyText"/>
        <w:rPr>
          <w:rFonts w:asciiTheme="minorHAnsi" w:hAnsiTheme="minorHAnsi" w:cstheme="minorHAnsi"/>
          <w:sz w:val="22"/>
          <w:szCs w:val="22"/>
        </w:rPr>
      </w:pPr>
    </w:p>
    <w:p w:rsidR="007673E9" w:rsidRPr="00F77D43" w:rsidRDefault="007673E9" w:rsidP="00972A2B">
      <w:pPr>
        <w:pStyle w:val="BodyText"/>
        <w:numPr>
          <w:ilvl w:val="0"/>
          <w:numId w:val="7"/>
        </w:numPr>
        <w:rPr>
          <w:rFonts w:asciiTheme="minorHAnsi" w:hAnsiTheme="minorHAnsi" w:cstheme="minorHAnsi"/>
          <w:sz w:val="22"/>
          <w:szCs w:val="22"/>
        </w:rPr>
      </w:pPr>
      <w:r w:rsidRPr="00F77D43">
        <w:rPr>
          <w:rFonts w:asciiTheme="minorHAnsi" w:hAnsiTheme="minorHAnsi" w:cstheme="minorHAnsi"/>
          <w:sz w:val="22"/>
          <w:szCs w:val="22"/>
          <w:u w:val="single"/>
        </w:rPr>
        <w:t>Professional Activity</w:t>
      </w:r>
      <w:r w:rsidRPr="00F77D43">
        <w:rPr>
          <w:rFonts w:asciiTheme="minorHAnsi" w:hAnsiTheme="minorHAnsi" w:cstheme="minorHAnsi"/>
          <w:sz w:val="22"/>
          <w:szCs w:val="22"/>
        </w:rPr>
        <w:t>:  Describe how WSBEA will (may) benefit as a result of your attendance and participation in one of the above-mentioned conferences.</w:t>
      </w:r>
    </w:p>
    <w:sectPr w:rsidR="007673E9" w:rsidRPr="00F77D43" w:rsidSect="007B2F64">
      <w:footerReference w:type="default" r:id="rId7"/>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7DD" w:rsidRDefault="009737DD">
      <w:r>
        <w:separator/>
      </w:r>
    </w:p>
  </w:endnote>
  <w:endnote w:type="continuationSeparator" w:id="0">
    <w:p w:rsidR="009737DD" w:rsidRDefault="0097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Rockwell">
    <w:altName w:val="Nyala"/>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2B" w:rsidRDefault="00972A2B" w:rsidP="00972A2B">
    <w:pPr>
      <w:pStyle w:val="Footer"/>
      <w:pBdr>
        <w:top w:val="single" w:sz="12" w:space="1" w:color="auto"/>
      </w:pBdr>
      <w:tabs>
        <w:tab w:val="clear" w:pos="8640"/>
        <w:tab w:val="left" w:pos="1440"/>
        <w:tab w:val="left" w:pos="4320"/>
      </w:tabs>
      <w:rPr>
        <w:rFonts w:asciiTheme="majorHAnsi" w:hAnsiTheme="majorHAnsi" w:cs="Calibri"/>
        <w:b/>
        <w:sz w:val="22"/>
      </w:rPr>
    </w:pPr>
  </w:p>
  <w:p w:rsidR="00704C17" w:rsidRPr="00704C17" w:rsidRDefault="00CC6544" w:rsidP="00704C17">
    <w:pPr>
      <w:tabs>
        <w:tab w:val="left" w:pos="1440"/>
        <w:tab w:val="left" w:pos="4410"/>
      </w:tabs>
      <w:rPr>
        <w:rFonts w:asciiTheme="minorHAnsi" w:hAnsiTheme="minorHAnsi" w:cstheme="minorHAnsi"/>
        <w:sz w:val="22"/>
        <w:shd w:val="clear" w:color="auto" w:fill="FFFFFF"/>
      </w:rPr>
    </w:pPr>
    <w:r w:rsidRPr="00CC6544">
      <w:tab/>
    </w:r>
    <w:r w:rsidRPr="00CC6544">
      <w:tab/>
    </w:r>
    <w:r w:rsidR="00704C17" w:rsidRPr="00704C17">
      <w:rPr>
        <w:rFonts w:asciiTheme="minorHAnsi" w:hAnsiTheme="minorHAnsi" w:cstheme="minorHAnsi"/>
        <w:sz w:val="22"/>
      </w:rPr>
      <w:t xml:space="preserve">Jackie </w:t>
    </w:r>
    <w:proofErr w:type="spellStart"/>
    <w:r w:rsidR="00704C17" w:rsidRPr="00704C17">
      <w:rPr>
        <w:rFonts w:asciiTheme="minorHAnsi" w:hAnsiTheme="minorHAnsi" w:cstheme="minorHAnsi"/>
        <w:sz w:val="22"/>
      </w:rPr>
      <w:t>Floetke</w:t>
    </w:r>
    <w:proofErr w:type="spellEnd"/>
    <w:r w:rsidR="00704C17" w:rsidRPr="00704C17">
      <w:rPr>
        <w:rFonts w:asciiTheme="minorHAnsi" w:hAnsiTheme="minorHAnsi" w:cstheme="minorHAnsi"/>
        <w:sz w:val="22"/>
      </w:rPr>
      <w:t>, WSBEA Scholarship Chair</w:t>
    </w:r>
  </w:p>
  <w:p w:rsidR="00756187" w:rsidRPr="00704C17" w:rsidRDefault="00CC6544" w:rsidP="00704C17">
    <w:pPr>
      <w:tabs>
        <w:tab w:val="left" w:pos="1440"/>
        <w:tab w:val="left" w:pos="4410"/>
      </w:tabs>
      <w:rPr>
        <w:rFonts w:asciiTheme="minorHAnsi" w:hAnsiTheme="minorHAnsi" w:cstheme="minorHAnsi"/>
        <w:sz w:val="22"/>
      </w:rPr>
    </w:pPr>
    <w:r w:rsidRPr="00704C17">
      <w:tab/>
    </w:r>
    <w:r w:rsidRPr="00704C17">
      <w:rPr>
        <w:rFonts w:asciiTheme="majorHAnsi" w:hAnsiTheme="majorHAnsi"/>
        <w:b/>
        <w:sz w:val="22"/>
      </w:rPr>
      <w:t>Mail all materials to</w:t>
    </w:r>
    <w:r w:rsidRPr="00704C17">
      <w:rPr>
        <w:sz w:val="22"/>
      </w:rPr>
      <w:t>:</w:t>
    </w:r>
    <w:r w:rsidRPr="00704C17">
      <w:tab/>
    </w:r>
    <w:r w:rsidR="00704C17" w:rsidRPr="00704C17">
      <w:rPr>
        <w:rFonts w:asciiTheme="minorHAnsi" w:hAnsiTheme="minorHAnsi" w:cstheme="minorHAnsi"/>
        <w:sz w:val="22"/>
      </w:rPr>
      <w:t>PO Box 138</w:t>
    </w:r>
  </w:p>
  <w:p w:rsidR="00756187" w:rsidRPr="00704C17" w:rsidRDefault="00756187" w:rsidP="00704C17">
    <w:pPr>
      <w:tabs>
        <w:tab w:val="left" w:pos="1440"/>
        <w:tab w:val="left" w:pos="4410"/>
      </w:tabs>
      <w:rPr>
        <w:rFonts w:asciiTheme="minorHAnsi" w:hAnsiTheme="minorHAnsi" w:cstheme="minorHAnsi"/>
        <w:sz w:val="22"/>
      </w:rPr>
    </w:pPr>
    <w:r w:rsidRPr="00704C17">
      <w:rPr>
        <w:rFonts w:asciiTheme="minorHAnsi" w:hAnsiTheme="minorHAnsi" w:cstheme="minorHAnsi"/>
        <w:sz w:val="22"/>
      </w:rPr>
      <w:tab/>
    </w:r>
    <w:r w:rsidRPr="00704C17">
      <w:rPr>
        <w:rFonts w:asciiTheme="minorHAnsi" w:hAnsiTheme="minorHAnsi" w:cstheme="minorHAnsi"/>
        <w:sz w:val="22"/>
      </w:rPr>
      <w:tab/>
    </w:r>
    <w:r w:rsidR="00704C17" w:rsidRPr="00704C17">
      <w:rPr>
        <w:rFonts w:asciiTheme="minorHAnsi" w:hAnsiTheme="minorHAnsi" w:cstheme="minorHAnsi"/>
        <w:sz w:val="22"/>
      </w:rPr>
      <w:t>Wilson Creek, WA  98860</w:t>
    </w:r>
  </w:p>
  <w:p w:rsidR="007B2F64" w:rsidRPr="00704C17" w:rsidRDefault="00756187" w:rsidP="00704C17">
    <w:pPr>
      <w:tabs>
        <w:tab w:val="left" w:pos="1440"/>
        <w:tab w:val="left" w:pos="4410"/>
      </w:tabs>
      <w:rPr>
        <w:rFonts w:asciiTheme="minorHAnsi" w:hAnsiTheme="minorHAnsi" w:cstheme="minorHAnsi"/>
        <w:sz w:val="22"/>
      </w:rPr>
    </w:pPr>
    <w:r w:rsidRPr="00704C17">
      <w:rPr>
        <w:rFonts w:asciiTheme="minorHAnsi" w:hAnsiTheme="minorHAnsi" w:cstheme="minorHAnsi"/>
        <w:sz w:val="22"/>
      </w:rPr>
      <w:tab/>
    </w:r>
    <w:r w:rsidRPr="00704C17">
      <w:rPr>
        <w:rFonts w:asciiTheme="minorHAnsi" w:hAnsiTheme="minorHAnsi" w:cstheme="minorHAnsi"/>
        <w:sz w:val="22"/>
      </w:rPr>
      <w:tab/>
    </w:r>
    <w:r w:rsidR="00704C17" w:rsidRPr="00704C17">
      <w:rPr>
        <w:rFonts w:asciiTheme="minorHAnsi" w:hAnsiTheme="minorHAnsi" w:cstheme="minorHAnsi"/>
        <w:sz w:val="22"/>
      </w:rPr>
      <w:t>jfloetke@wilsoncreek.org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7DD" w:rsidRDefault="009737DD">
      <w:r>
        <w:separator/>
      </w:r>
    </w:p>
  </w:footnote>
  <w:footnote w:type="continuationSeparator" w:id="0">
    <w:p w:rsidR="009737DD" w:rsidRDefault="00973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84374"/>
    <w:multiLevelType w:val="hybridMultilevel"/>
    <w:tmpl w:val="0AEC7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3B570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E46296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3BF0386"/>
    <w:multiLevelType w:val="singleLevel"/>
    <w:tmpl w:val="4D26F87E"/>
    <w:lvl w:ilvl="0">
      <w:start w:val="1"/>
      <w:numFmt w:val="decimal"/>
      <w:lvlText w:val="%1."/>
      <w:lvlJc w:val="left"/>
      <w:pPr>
        <w:tabs>
          <w:tab w:val="num" w:pos="360"/>
        </w:tabs>
        <w:ind w:left="360" w:hanging="360"/>
      </w:pPr>
    </w:lvl>
  </w:abstractNum>
  <w:abstractNum w:abstractNumId="4" w15:restartNumberingAfterBreak="0">
    <w:nsid w:val="362E4FB6"/>
    <w:multiLevelType w:val="singleLevel"/>
    <w:tmpl w:val="4D26F87E"/>
    <w:lvl w:ilvl="0">
      <w:start w:val="1"/>
      <w:numFmt w:val="decimal"/>
      <w:lvlText w:val="%1."/>
      <w:lvlJc w:val="left"/>
      <w:pPr>
        <w:tabs>
          <w:tab w:val="num" w:pos="360"/>
        </w:tabs>
        <w:ind w:left="360" w:hanging="360"/>
      </w:pPr>
    </w:lvl>
  </w:abstractNum>
  <w:abstractNum w:abstractNumId="5" w15:restartNumberingAfterBreak="0">
    <w:nsid w:val="44937488"/>
    <w:multiLevelType w:val="hybridMultilevel"/>
    <w:tmpl w:val="B768C6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C544AA"/>
    <w:multiLevelType w:val="singleLevel"/>
    <w:tmpl w:val="4D26F87E"/>
    <w:lvl w:ilvl="0">
      <w:start w:val="1"/>
      <w:numFmt w:val="decimal"/>
      <w:lvlText w:val="%1."/>
      <w:lvlJc w:val="left"/>
      <w:pPr>
        <w:tabs>
          <w:tab w:val="num" w:pos="360"/>
        </w:tabs>
        <w:ind w:left="360" w:hanging="360"/>
      </w:pPr>
    </w:lvl>
  </w:abstractNum>
  <w:abstractNum w:abstractNumId="7" w15:restartNumberingAfterBreak="0">
    <w:nsid w:val="4FDE37D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47343D4"/>
    <w:multiLevelType w:val="singleLevel"/>
    <w:tmpl w:val="4D26F87E"/>
    <w:lvl w:ilvl="0">
      <w:start w:val="1"/>
      <w:numFmt w:val="decimal"/>
      <w:lvlText w:val="%1."/>
      <w:lvlJc w:val="left"/>
      <w:pPr>
        <w:tabs>
          <w:tab w:val="num" w:pos="360"/>
        </w:tabs>
        <w:ind w:left="360" w:hanging="360"/>
      </w:pPr>
    </w:lvl>
  </w:abstractNum>
  <w:num w:numId="1">
    <w:abstractNumId w:val="1"/>
  </w:num>
  <w:num w:numId="2">
    <w:abstractNumId w:val="3"/>
  </w:num>
  <w:num w:numId="3">
    <w:abstractNumId w:val="7"/>
  </w:num>
  <w:num w:numId="4">
    <w:abstractNumId w:val="2"/>
  </w:num>
  <w:num w:numId="5">
    <w:abstractNumId w:val="4"/>
  </w:num>
  <w:num w:numId="6">
    <w:abstractNumId w:val="6"/>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EE2"/>
    <w:rsid w:val="002F5AD2"/>
    <w:rsid w:val="00404C93"/>
    <w:rsid w:val="006B22D6"/>
    <w:rsid w:val="00704C17"/>
    <w:rsid w:val="0071135B"/>
    <w:rsid w:val="00756187"/>
    <w:rsid w:val="007673E9"/>
    <w:rsid w:val="007A74BA"/>
    <w:rsid w:val="007B2F64"/>
    <w:rsid w:val="00905EE2"/>
    <w:rsid w:val="00972A2B"/>
    <w:rsid w:val="009737DD"/>
    <w:rsid w:val="00C30A66"/>
    <w:rsid w:val="00CC6544"/>
    <w:rsid w:val="00D459EE"/>
    <w:rsid w:val="00F77D43"/>
    <w:rsid w:val="00FB0468"/>
    <w:rsid w:val="00FF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6C99C0"/>
  <w15:docId w15:val="{4C3FB4DA-581F-4E1F-8A68-83317B34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6B2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Rockwell" w:hAnsi="Rockwell"/>
      <w:sz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7A74BA"/>
  </w:style>
  <w:style w:type="paragraph" w:styleId="Title">
    <w:name w:val="Title"/>
    <w:basedOn w:val="Normal"/>
    <w:next w:val="Normal"/>
    <w:link w:val="TitleChar"/>
    <w:qFormat/>
    <w:rsid w:val="007A74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7A74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rsid w:val="006B22D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DR</vt:lpstr>
    </vt:vector>
  </TitlesOfParts>
  <Company>ME</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dc:title>
  <dc:creator>JACQUELINE FLOETKE</dc:creator>
  <cp:lastModifiedBy>Ariel Dykstra</cp:lastModifiedBy>
  <cp:revision>4</cp:revision>
  <cp:lastPrinted>2002-10-06T21:19:00Z</cp:lastPrinted>
  <dcterms:created xsi:type="dcterms:W3CDTF">2012-12-03T19:55:00Z</dcterms:created>
  <dcterms:modified xsi:type="dcterms:W3CDTF">2019-12-05T17:12:00Z</dcterms:modified>
</cp:coreProperties>
</file>